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AE3C" w14:textId="5CBDDF7B" w:rsidR="00FC3C06" w:rsidRPr="00FC3C06" w:rsidRDefault="00FC3C06" w:rsidP="00FC3C06">
      <w:pPr>
        <w:jc w:val="center"/>
        <w:rPr>
          <w:b/>
          <w:bCs/>
          <w:sz w:val="32"/>
          <w:szCs w:val="32"/>
        </w:rPr>
      </w:pPr>
      <w:r w:rsidRPr="00FC3C06">
        <w:rPr>
          <w:b/>
          <w:bCs/>
          <w:sz w:val="32"/>
          <w:szCs w:val="32"/>
        </w:rPr>
        <w:t>Aktywny do Kwadratu</w:t>
      </w:r>
    </w:p>
    <w:p w14:paraId="28946A93" w14:textId="74D74C5E" w:rsidR="00FC3C06" w:rsidRPr="00FC3C06" w:rsidRDefault="00FC3C06" w:rsidP="00FC3C06">
      <w:pPr>
        <w:jc w:val="center"/>
        <w:rPr>
          <w:sz w:val="32"/>
          <w:szCs w:val="32"/>
        </w:rPr>
      </w:pPr>
      <w:r w:rsidRPr="00FC3C06">
        <w:rPr>
          <w:b/>
          <w:bCs/>
          <w:sz w:val="32"/>
          <w:szCs w:val="32"/>
        </w:rPr>
        <w:t>to ciekawe treningi z wykwalifikowaną kadrą, podczas których uczniowie zyskują szansę na:</w:t>
      </w:r>
    </w:p>
    <w:p w14:paraId="60C942DF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rozwijanie swoich pasji i umiejętności,</w:t>
      </w:r>
    </w:p>
    <w:p w14:paraId="24174B11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dbanie o sprawność fizyczną i zdrowie,</w:t>
      </w:r>
    </w:p>
    <w:p w14:paraId="2CA78DCA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zacieśnianie relacji z rówieśnikami,</w:t>
      </w:r>
    </w:p>
    <w:p w14:paraId="32F74438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alternatywną i aktywną formę spędzania wolnego czasu,</w:t>
      </w:r>
    </w:p>
    <w:p w14:paraId="5300D6E8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budowanie kompetencji w zakresie pracy w grupie, organizacji czasu, działania zespołowego,</w:t>
      </w:r>
    </w:p>
    <w:p w14:paraId="624175D2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redukcję stresu oraz agresji poprzez sport,</w:t>
      </w:r>
    </w:p>
    <w:p w14:paraId="0451D694" w14:textId="77777777" w:rsidR="00FC3C06" w:rsidRPr="00FC3C06" w:rsidRDefault="00FC3C06" w:rsidP="00FC3C06">
      <w:pPr>
        <w:numPr>
          <w:ilvl w:val="0"/>
          <w:numId w:val="1"/>
        </w:numPr>
        <w:rPr>
          <w:sz w:val="28"/>
          <w:szCs w:val="28"/>
        </w:rPr>
      </w:pPr>
      <w:r w:rsidRPr="00FC3C06">
        <w:rPr>
          <w:sz w:val="28"/>
          <w:szCs w:val="28"/>
        </w:rPr>
        <w:t>budowanie poczucia własnej wartości i sprawczości.</w:t>
      </w:r>
    </w:p>
    <w:p w14:paraId="62E3A4CB" w14:textId="5FFFD690" w:rsidR="00E07D0B" w:rsidRPr="00FC3C06" w:rsidRDefault="00FC3C06" w:rsidP="00FC3C06">
      <w:pPr>
        <w:ind w:firstLine="360"/>
        <w:rPr>
          <w:sz w:val="28"/>
          <w:szCs w:val="28"/>
        </w:rPr>
      </w:pPr>
      <w:r w:rsidRPr="00FC3C06">
        <w:rPr>
          <w:sz w:val="28"/>
          <w:szCs w:val="28"/>
        </w:rPr>
        <w:t>W ramach programu odbywają się zajęcia z koszykówki i tenisa ziemnego zgodnie z aktualnym harmonogramem. Zajęcia prowadzą wykwalifikowani trenerzy w/w dyscyplin.</w:t>
      </w:r>
    </w:p>
    <w:sectPr w:rsidR="00E07D0B" w:rsidRPr="00FC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3EED"/>
    <w:multiLevelType w:val="multilevel"/>
    <w:tmpl w:val="7B5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0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06"/>
    <w:rsid w:val="00E07D0B"/>
    <w:rsid w:val="00E4621C"/>
    <w:rsid w:val="00F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0FA"/>
  <w15:chartTrackingRefBased/>
  <w15:docId w15:val="{1E43CC00-79FE-40C2-82EC-9F910488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K</dc:creator>
  <cp:keywords/>
  <dc:description/>
  <cp:lastModifiedBy>Księgowość K</cp:lastModifiedBy>
  <cp:revision>1</cp:revision>
  <cp:lastPrinted>2024-10-16T12:06:00Z</cp:lastPrinted>
  <dcterms:created xsi:type="dcterms:W3CDTF">2024-10-16T12:00:00Z</dcterms:created>
  <dcterms:modified xsi:type="dcterms:W3CDTF">2024-10-16T12:07:00Z</dcterms:modified>
</cp:coreProperties>
</file>